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EB" w:rsidRDefault="00512A76" w:rsidP="00B34EEB">
      <w:pPr>
        <w:widowControl/>
        <w:spacing w:line="432" w:lineRule="atLeast"/>
        <w:jc w:val="center"/>
        <w:textAlignment w:val="baseline"/>
        <w:rPr>
          <w:rFonts w:ascii="標楷體" w:eastAsia="標楷體" w:hAnsi="標楷體" w:cs="Tahoma"/>
          <w:color w:val="6A624C"/>
          <w:kern w:val="0"/>
          <w:sz w:val="40"/>
          <w:szCs w:val="40"/>
        </w:rPr>
      </w:pPr>
      <w:r w:rsidRPr="00512A76">
        <w:rPr>
          <w:rFonts w:ascii="標楷體" w:eastAsia="標楷體" w:hAnsi="標楷體" w:cs="Tahoma"/>
          <w:noProof/>
          <w:color w:val="6A624C"/>
          <w:kern w:val="0"/>
          <w:sz w:val="40"/>
          <w:szCs w:val="40"/>
        </w:rPr>
        <w:drawing>
          <wp:inline distT="0" distB="0" distL="0" distR="0" wp14:anchorId="6672B57E" wp14:editId="5896C841">
            <wp:extent cx="370696" cy="288925"/>
            <wp:effectExtent l="0" t="0" r="0" b="0"/>
            <wp:docPr id="1026" name="圖片 4" descr="描述: 協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圖片 4" descr="描述: 協會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870" cy="29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0F7CB0" w:rsidRPr="00B34EEB">
        <w:rPr>
          <w:rFonts w:ascii="標楷體" w:eastAsia="標楷體" w:hAnsi="標楷體" w:cs="Tahoma" w:hint="eastAsia"/>
          <w:color w:val="6A624C"/>
          <w:kern w:val="0"/>
          <w:sz w:val="40"/>
          <w:szCs w:val="40"/>
        </w:rPr>
        <w:t>社團法人中華民國</w:t>
      </w:r>
      <w:r w:rsidR="000F7CB0" w:rsidRPr="00B34EEB">
        <w:rPr>
          <w:rFonts w:ascii="標楷體" w:eastAsia="標楷體" w:hAnsi="標楷體" w:cs="Tahoma"/>
          <w:color w:val="6A624C"/>
          <w:kern w:val="0"/>
          <w:sz w:val="40"/>
          <w:szCs w:val="40"/>
        </w:rPr>
        <w:t>聽障人協會113年</w:t>
      </w:r>
      <w:r w:rsidR="00606EFC" w:rsidRPr="00B34EEB">
        <w:rPr>
          <w:rFonts w:ascii="標楷體" w:eastAsia="標楷體" w:hAnsi="標楷體" w:cs="Tahoma" w:hint="eastAsia"/>
          <w:b/>
          <w:color w:val="6A624C"/>
          <w:kern w:val="0"/>
          <w:sz w:val="40"/>
          <w:szCs w:val="40"/>
        </w:rPr>
        <w:t>聽障手語專</w:t>
      </w:r>
      <w:r w:rsidR="000F7CB0" w:rsidRPr="00B34EEB">
        <w:rPr>
          <w:rFonts w:ascii="標楷體" w:eastAsia="標楷體" w:hAnsi="標楷體" w:cs="Tahoma"/>
          <w:color w:val="6A624C"/>
          <w:kern w:val="0"/>
          <w:sz w:val="40"/>
          <w:szCs w:val="40"/>
        </w:rPr>
        <w:t>班</w:t>
      </w:r>
    </w:p>
    <w:p w:rsidR="00B34EEB" w:rsidRDefault="00AA07BC" w:rsidP="00B34EEB">
      <w:pPr>
        <w:widowControl/>
        <w:spacing w:line="432" w:lineRule="atLeast"/>
        <w:jc w:val="center"/>
        <w:textAlignment w:val="baseline"/>
        <w:rPr>
          <w:rFonts w:ascii="標楷體" w:eastAsia="標楷體" w:hAnsi="標楷體" w:cs="Tahoma"/>
          <w:color w:val="6A624C"/>
          <w:kern w:val="0"/>
          <w:sz w:val="28"/>
          <w:szCs w:val="28"/>
        </w:rPr>
      </w:pPr>
      <w:r w:rsidRPr="00AA07BC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目的:有鑑於早期聽障者在融合教育的環境下，無法接觸及學習手語，故現今許多聽</w:t>
      </w:r>
    </w:p>
    <w:p w:rsidR="00B34EEB" w:rsidRDefault="00B34EEB" w:rsidP="00B34EEB">
      <w:pPr>
        <w:widowControl/>
        <w:spacing w:line="432" w:lineRule="atLeast"/>
        <w:jc w:val="center"/>
        <w:textAlignment w:val="baseline"/>
        <w:rPr>
          <w:rFonts w:ascii="標楷體" w:eastAsia="標楷體" w:hAnsi="標楷體" w:cs="Tahoma"/>
          <w:color w:val="6A624C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 xml:space="preserve">     </w:t>
      </w:r>
      <w:r w:rsidR="00AA07BC" w:rsidRPr="00AA07BC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障成人及大學生，均無法使用流利的手語與同族群之聽障者溝通，為推廣手語</w:t>
      </w:r>
    </w:p>
    <w:p w:rsidR="00B34EEB" w:rsidRDefault="00B34EEB" w:rsidP="00B34EEB">
      <w:pPr>
        <w:widowControl/>
        <w:spacing w:line="432" w:lineRule="atLeast"/>
        <w:jc w:val="center"/>
        <w:textAlignment w:val="baseline"/>
        <w:rPr>
          <w:rFonts w:ascii="標楷體" w:eastAsia="標楷體" w:hAnsi="標楷體" w:cs="Tahoma"/>
          <w:color w:val="6A624C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 xml:space="preserve">     </w:t>
      </w:r>
      <w:r w:rsidR="00AA07BC" w:rsidRPr="00AA07BC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及避免台灣手語失傳，本會在凱基人壽的經費贊助下，特開聽障手語專班，期</w:t>
      </w:r>
    </w:p>
    <w:p w:rsidR="00AA07BC" w:rsidRPr="00AA07BC" w:rsidRDefault="00B34EEB" w:rsidP="00B34EEB">
      <w:pPr>
        <w:widowControl/>
        <w:spacing w:line="432" w:lineRule="atLeast"/>
        <w:jc w:val="center"/>
        <w:textAlignment w:val="baseline"/>
        <w:rPr>
          <w:rFonts w:ascii="標楷體" w:eastAsia="標楷體" w:hAnsi="標楷體" w:cs="Tahoma"/>
          <w:color w:val="6A624C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 xml:space="preserve">   </w:t>
      </w:r>
      <w:r w:rsidR="00AA022F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望能讓更多喜愛手語之</w:t>
      </w:r>
      <w:r w:rsidR="00AA07BC" w:rsidRPr="00AA07BC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聽障者找到同好，學習另一種適合視覺溝通的語言。</w:t>
      </w:r>
    </w:p>
    <w:p w:rsidR="006C7E36" w:rsidRPr="00B874CA" w:rsidRDefault="00B34EEB" w:rsidP="000F7CB0">
      <w:pPr>
        <w:widowControl/>
        <w:spacing w:line="432" w:lineRule="atLeast"/>
        <w:textAlignment w:val="baseline"/>
        <w:rPr>
          <w:rFonts w:ascii="標楷體" w:eastAsia="標楷體" w:hAnsi="標楷體" w:cs="Tahoma"/>
          <w:color w:val="6A624C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 xml:space="preserve"> 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上課日期：113年</w:t>
      </w:r>
      <w:r w:rsidR="00D64EE4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10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月</w:t>
      </w:r>
      <w:r w:rsidR="00D64EE4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15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日～</w:t>
      </w:r>
      <w:r w:rsidR="00606EFC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12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月</w:t>
      </w:r>
      <w:r w:rsidR="00D64EE4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31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日</w:t>
      </w:r>
      <w:r w:rsidR="000F7CB0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(</w:t>
      </w:r>
      <w:r w:rsidR="00606EFC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每週</w:t>
      </w:r>
      <w:r w:rsidR="00626179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二</w:t>
      </w:r>
      <w:r w:rsidR="000F7CB0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)</w:t>
      </w:r>
      <w:r w:rsidR="00B874CA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及12</w:t>
      </w:r>
      <w:r w:rsidR="00B874CA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/20</w:t>
      </w:r>
      <w:r w:rsidR="00B874CA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(周五)及12</w:t>
      </w:r>
      <w:r w:rsidR="00B874CA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/27</w:t>
      </w:r>
      <w:r w:rsidR="00B874CA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(週五)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br/>
      </w:r>
      <w:r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 xml:space="preserve"> 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上課時間： 晚上19：00~21：00 共</w:t>
      </w:r>
      <w:r w:rsidR="00B874CA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1</w:t>
      </w:r>
      <w:r w:rsidR="00B874CA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4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堂課</w:t>
      </w:r>
    </w:p>
    <w:p w:rsidR="00512A76" w:rsidRPr="00DC057B" w:rsidRDefault="00B34EEB" w:rsidP="00512A76">
      <w:pPr>
        <w:pStyle w:val="Web"/>
      </w:pPr>
      <w:r>
        <w:rPr>
          <w:rFonts w:ascii="標楷體" w:eastAsia="標楷體" w:hAnsi="標楷體" w:cs="Tahoma" w:hint="eastAsia"/>
          <w:color w:val="6A624C"/>
          <w:sz w:val="28"/>
          <w:szCs w:val="28"/>
        </w:rPr>
        <w:t xml:space="preserve"> </w:t>
      </w:r>
      <w:r w:rsidR="006C7E36" w:rsidRPr="00B874CA">
        <w:rPr>
          <w:rFonts w:ascii="標楷體" w:eastAsia="標楷體" w:hAnsi="標楷體" w:cs="Tahoma" w:hint="eastAsia"/>
          <w:color w:val="6A624C"/>
          <w:sz w:val="28"/>
          <w:szCs w:val="28"/>
        </w:rPr>
        <w:t>贊助單位:凱基人壽股份有限公司</w:t>
      </w:r>
      <w:r w:rsidR="00DC057B">
        <w:rPr>
          <w:rFonts w:ascii="標楷體" w:eastAsia="標楷體" w:hAnsi="標楷體" w:cs="Tahoma"/>
          <w:color w:val="6A624C"/>
          <w:sz w:val="28"/>
          <w:szCs w:val="28"/>
        </w:rPr>
        <w:t xml:space="preserve">.   </w:t>
      </w:r>
      <w:r w:rsidR="00700985">
        <w:rPr>
          <w:noProof/>
        </w:rPr>
        <w:drawing>
          <wp:inline distT="0" distB="0" distL="0" distR="0" wp14:anchorId="34D3AD4B" wp14:editId="37ABF88E">
            <wp:extent cx="1666196" cy="6731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企業標誌_全彩橫式中英文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17" cy="7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057B">
        <w:rPr>
          <w:rFonts w:ascii="標楷體" w:eastAsia="標楷體" w:hAnsi="標楷體" w:cs="Tahoma"/>
          <w:color w:val="6A624C"/>
          <w:sz w:val="28"/>
          <w:szCs w:val="28"/>
        </w:rPr>
        <w:t xml:space="preserve">                </w:t>
      </w:r>
    </w:p>
    <w:p w:rsidR="00B34EEB" w:rsidRDefault="00B34EEB" w:rsidP="00700985">
      <w:pPr>
        <w:widowControl/>
        <w:spacing w:line="360" w:lineRule="atLeast"/>
        <w:textAlignment w:val="baseline"/>
        <w:rPr>
          <w:rFonts w:ascii="標楷體" w:eastAsia="標楷體" w:hAnsi="標楷體" w:cs="Tahoma"/>
          <w:color w:val="6A624C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 xml:space="preserve"> 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上課地點：本會教室（台北市士林區承德路四段58巷10弄6號1樓）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br/>
      </w:r>
      <w:r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 xml:space="preserve"> 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對象：</w:t>
      </w:r>
      <w:r w:rsidR="00606EFC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領有身心障礙證明二類者或醫師證明聽損且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對臺灣手語有興趣，無基礎者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br/>
      </w:r>
      <w:r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 xml:space="preserve"> 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名額限制：15人（以繳費先後為優先順序）滿十人開班 未滿10人將順延開辦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br/>
      </w:r>
      <w:r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 xml:space="preserve"> 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授課教師：</w:t>
      </w:r>
      <w:r w:rsidR="00606EFC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本會聾老師資群</w:t>
      </w:r>
      <w:bookmarkStart w:id="0" w:name="_GoBack"/>
      <w:bookmarkEnd w:id="0"/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br/>
      </w:r>
      <w:r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 xml:space="preserve"> 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費用：</w:t>
      </w:r>
      <w:r w:rsidR="00606EFC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學費全免，</w:t>
      </w:r>
      <w:r w:rsidR="00AA07BC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僅</w:t>
      </w:r>
      <w:r w:rsidR="00606EFC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收取保證金</w:t>
      </w:r>
      <w:r w:rsidR="00626179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2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,</w:t>
      </w:r>
      <w:r w:rsidR="00606EFC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0</w:t>
      </w:r>
      <w:r w:rsidR="000F7CB0" w:rsidRPr="00B874CA">
        <w:rPr>
          <w:rFonts w:ascii="標楷體" w:eastAsia="標楷體" w:hAnsi="標楷體" w:cs="Tahoma"/>
          <w:color w:val="6A624C"/>
          <w:kern w:val="0"/>
          <w:sz w:val="28"/>
          <w:szCs w:val="28"/>
        </w:rPr>
        <w:t>00元</w:t>
      </w:r>
      <w:r w:rsidR="00606EFC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，請假未超過3次(含3次)者</w:t>
      </w:r>
      <w:r w:rsidR="00AA07BC" w:rsidRPr="00B874CA">
        <w:rPr>
          <w:rFonts w:ascii="新細明體" w:eastAsia="新細明體" w:hAnsi="新細明體" w:cs="Tahoma" w:hint="eastAsia"/>
          <w:color w:val="6A624C"/>
          <w:kern w:val="0"/>
          <w:sz w:val="28"/>
          <w:szCs w:val="28"/>
        </w:rPr>
        <w:t>，</w:t>
      </w:r>
      <w:r w:rsidR="00D64EE4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期滿</w:t>
      </w:r>
      <w:r w:rsidR="00AA07BC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無息</w:t>
      </w:r>
    </w:p>
    <w:p w:rsidR="000F7CB0" w:rsidRPr="00B874CA" w:rsidRDefault="00B34EEB" w:rsidP="00700985">
      <w:pPr>
        <w:widowControl/>
        <w:spacing w:line="360" w:lineRule="atLeast"/>
        <w:textAlignment w:val="baseline"/>
        <w:rPr>
          <w:rFonts w:ascii="標楷體" w:eastAsia="標楷體" w:hAnsi="標楷體" w:cs="Tahoma"/>
          <w:color w:val="6A624C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 xml:space="preserve">       </w:t>
      </w:r>
      <w:r w:rsidR="00AA07BC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退還</w:t>
      </w:r>
      <w:r w:rsidR="00AA07BC" w:rsidRPr="00B874CA">
        <w:rPr>
          <w:rFonts w:ascii="新細明體" w:eastAsia="新細明體" w:hAnsi="新細明體" w:cs="Tahoma" w:hint="eastAsia"/>
          <w:color w:val="6A624C"/>
          <w:kern w:val="0"/>
          <w:sz w:val="28"/>
          <w:szCs w:val="28"/>
        </w:rPr>
        <w:t>。</w:t>
      </w:r>
      <w:r w:rsidR="00AA07BC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為有效利用資源</w:t>
      </w:r>
      <w:r w:rsidR="00AA07BC" w:rsidRPr="00B874CA">
        <w:rPr>
          <w:rFonts w:ascii="新細明體" w:eastAsia="新細明體" w:hAnsi="新細明體" w:cs="Tahoma" w:hint="eastAsia"/>
          <w:color w:val="6A624C"/>
          <w:kern w:val="0"/>
          <w:sz w:val="28"/>
          <w:szCs w:val="28"/>
        </w:rPr>
        <w:t>，</w:t>
      </w:r>
      <w:r w:rsidR="00AA07BC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報名後請立即匯保證金</w:t>
      </w:r>
      <w:r w:rsidR="00AA07BC" w:rsidRPr="00B874CA">
        <w:rPr>
          <w:rFonts w:ascii="新細明體" w:eastAsia="新細明體" w:hAnsi="新細明體" w:cs="Tahoma" w:hint="eastAsia"/>
          <w:color w:val="6A624C"/>
          <w:kern w:val="0"/>
          <w:sz w:val="28"/>
          <w:szCs w:val="28"/>
        </w:rPr>
        <w:t>，</w:t>
      </w:r>
      <w:r w:rsidR="00AA07BC" w:rsidRPr="00B874CA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>未匯款無法保留名額</w:t>
      </w:r>
    </w:p>
    <w:p w:rsidR="00AA07BC" w:rsidRPr="00BD6799" w:rsidRDefault="00AA07BC" w:rsidP="00700985">
      <w:pPr>
        <w:widowControl/>
        <w:spacing w:line="360" w:lineRule="atLeast"/>
        <w:textAlignment w:val="baseline"/>
        <w:rPr>
          <w:rFonts w:ascii="標楷體" w:eastAsia="標楷體" w:hAnsi="標楷體" w:cs="Tahoma"/>
          <w:color w:val="6A624C"/>
          <w:kern w:val="0"/>
          <w:szCs w:val="24"/>
        </w:rPr>
      </w:pPr>
      <w:r w:rsidRPr="00BD6799">
        <w:rPr>
          <w:rFonts w:ascii="標楷體" w:eastAsia="標楷體" w:hAnsi="標楷體" w:cs="Tahoma" w:hint="eastAsia"/>
          <w:color w:val="6A624C"/>
          <w:kern w:val="0"/>
          <w:szCs w:val="24"/>
        </w:rPr>
        <w:t>匯款資訊:</w:t>
      </w:r>
      <w:r w:rsidRPr="00BD6799">
        <w:rPr>
          <w:rFonts w:ascii="標楷體" w:eastAsia="標楷體" w:hAnsi="標楷體" w:cs="Tahoma"/>
          <w:color w:val="6A624C"/>
          <w:kern w:val="0"/>
          <w:szCs w:val="24"/>
        </w:rPr>
        <w:t>彰化銀行(009)</w:t>
      </w:r>
      <w:r w:rsidR="00BD6799">
        <w:rPr>
          <w:rFonts w:ascii="標楷體" w:eastAsia="標楷體" w:hAnsi="標楷體" w:cs="Tahoma" w:hint="eastAsia"/>
          <w:color w:val="6A624C"/>
          <w:kern w:val="0"/>
          <w:szCs w:val="24"/>
        </w:rPr>
        <w:t xml:space="preserve"> </w:t>
      </w:r>
      <w:r w:rsidRPr="00BD6799">
        <w:rPr>
          <w:rFonts w:ascii="標楷體" w:eastAsia="標楷體" w:hAnsi="標楷體" w:cs="Tahoma"/>
          <w:color w:val="6A624C"/>
          <w:kern w:val="0"/>
          <w:szCs w:val="24"/>
        </w:rPr>
        <w:t>戶名：社團法人中華民國聽障人協會</w:t>
      </w:r>
      <w:r w:rsidR="00BD6799">
        <w:rPr>
          <w:rFonts w:ascii="標楷體" w:eastAsia="標楷體" w:hAnsi="標楷體" w:cs="Tahoma" w:hint="eastAsia"/>
          <w:color w:val="6A624C"/>
          <w:kern w:val="0"/>
          <w:szCs w:val="24"/>
        </w:rPr>
        <w:t xml:space="preserve"> </w:t>
      </w:r>
      <w:r w:rsidRPr="00BD6799">
        <w:rPr>
          <w:rFonts w:ascii="標楷體" w:eastAsia="標楷體" w:hAnsi="標楷體" w:cs="Tahoma"/>
          <w:color w:val="6A624C"/>
          <w:kern w:val="0"/>
          <w:szCs w:val="24"/>
        </w:rPr>
        <w:t>帳號：50740100295200</w:t>
      </w:r>
    </w:p>
    <w:p w:rsidR="002228EC" w:rsidRPr="00BD6799" w:rsidRDefault="002228EC" w:rsidP="002228EC">
      <w:pPr>
        <w:widowControl/>
        <w:spacing w:line="360" w:lineRule="atLeast"/>
        <w:textAlignment w:val="baseline"/>
        <w:rPr>
          <w:rFonts w:ascii="標楷體" w:eastAsia="標楷體" w:hAnsi="標楷體" w:cs="Tahoma"/>
          <w:color w:val="6A624C"/>
          <w:kern w:val="0"/>
          <w:sz w:val="32"/>
          <w:szCs w:val="32"/>
        </w:rPr>
      </w:pPr>
      <w:r w:rsidRPr="00BD6799">
        <w:rPr>
          <w:rFonts w:ascii="標楷體" w:eastAsia="標楷體" w:hAnsi="標楷體" w:cs="Tahoma" w:hint="eastAsia"/>
          <w:color w:val="6A624C"/>
          <w:kern w:val="0"/>
          <w:sz w:val="32"/>
          <w:szCs w:val="32"/>
        </w:rPr>
        <w:t>洽</w:t>
      </w:r>
      <w:r w:rsidR="00F803E1" w:rsidRPr="00BD6799">
        <w:rPr>
          <w:rFonts w:ascii="標楷體" w:eastAsia="標楷體" w:hAnsi="標楷體" w:cs="Tahoma" w:hint="eastAsia"/>
          <w:color w:val="6A624C"/>
          <w:kern w:val="0"/>
          <w:sz w:val="32"/>
          <w:szCs w:val="32"/>
        </w:rPr>
        <w:t>本會視訊服務:</w:t>
      </w:r>
    </w:p>
    <w:p w:rsidR="002228EC" w:rsidRPr="00BD6799" w:rsidRDefault="00BD6799" w:rsidP="002228EC">
      <w:pPr>
        <w:widowControl/>
        <w:spacing w:line="360" w:lineRule="atLeast"/>
        <w:textAlignment w:val="baseline"/>
        <w:rPr>
          <w:rFonts w:ascii="標楷體" w:eastAsia="標楷體" w:hAnsi="標楷體" w:cs="Tahoma"/>
          <w:color w:val="6A624C"/>
          <w:kern w:val="0"/>
          <w:szCs w:val="24"/>
        </w:rPr>
      </w:pPr>
      <w:r>
        <w:rPr>
          <w:rFonts w:ascii="標楷體" w:eastAsia="標楷體" w:hAnsi="標楷體" w:cs="Tahoma" w:hint="eastAsia"/>
          <w:noProof/>
          <w:color w:val="6A624C"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3556000</wp:posOffset>
            </wp:positionH>
            <wp:positionV relativeFrom="margin">
              <wp:posOffset>7907655</wp:posOffset>
            </wp:positionV>
            <wp:extent cx="471805" cy="471805"/>
            <wp:effectExtent l="0" t="0" r="4445" b="4445"/>
            <wp:wrapThrough wrapText="bothSides">
              <wp:wrapPolygon edited="0">
                <wp:start x="0" y="0"/>
                <wp:lineTo x="0" y="20931"/>
                <wp:lineTo x="20931" y="20931"/>
                <wp:lineTo x="20931" y="0"/>
                <wp:lineTo x="0" y="0"/>
              </wp:wrapPolygon>
            </wp:wrapThrough>
            <wp:docPr id="3" name="圖片 3" descr="L_gainfriends_2dbarcodes_BW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_gainfriends_2dbarcodes_BW_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8EC" w:rsidRPr="00BD6799">
        <w:rPr>
          <w:rFonts w:ascii="標楷體" w:eastAsia="標楷體" w:hAnsi="標楷體" w:cs="Tahoma" w:hint="eastAsia"/>
          <w:color w:val="6A624C"/>
          <w:kern w:val="0"/>
          <w:szCs w:val="24"/>
        </w:rPr>
        <w:t>1.</w:t>
      </w:r>
      <w:r w:rsidR="00436D7E" w:rsidRPr="00BD6799">
        <w:rPr>
          <w:rFonts w:ascii="標楷體" w:eastAsia="標楷體" w:hAnsi="標楷體" w:cs="Tahoma" w:hint="eastAsia"/>
          <w:color w:val="6A624C"/>
          <w:kern w:val="0"/>
          <w:szCs w:val="24"/>
        </w:rPr>
        <w:t>心靈小棧</w:t>
      </w:r>
      <w:r w:rsidR="002228EC" w:rsidRPr="00BD6799">
        <w:rPr>
          <w:rFonts w:ascii="標楷體" w:eastAsia="標楷體" w:hAnsi="標楷體" w:cs="Tahoma" w:hint="eastAsia"/>
          <w:color w:val="6A624C"/>
          <w:kern w:val="0"/>
          <w:szCs w:val="24"/>
        </w:rPr>
        <w:t>服務時間</w:t>
      </w:r>
      <w:r w:rsidR="00824D89" w:rsidRPr="00BD6799">
        <w:rPr>
          <w:rFonts w:ascii="標楷體" w:eastAsia="標楷體" w:hAnsi="標楷體" w:cs="Tahoma" w:hint="eastAsia"/>
          <w:color w:val="6A624C"/>
          <w:kern w:val="0"/>
          <w:szCs w:val="24"/>
        </w:rPr>
        <w:t>:</w:t>
      </w:r>
      <w:r w:rsidR="002228EC" w:rsidRPr="00BD6799">
        <w:rPr>
          <w:rFonts w:ascii="標楷體" w:eastAsia="標楷體" w:hAnsi="標楷體" w:cs="Tahoma" w:hint="eastAsia"/>
          <w:color w:val="6A624C"/>
          <w:kern w:val="0"/>
          <w:szCs w:val="24"/>
        </w:rPr>
        <w:t>周一到週五上午9:00~12:00</w:t>
      </w:r>
    </w:p>
    <w:p w:rsidR="00BD6799" w:rsidRDefault="00BD6799" w:rsidP="00436D7E">
      <w:pPr>
        <w:widowControl/>
        <w:spacing w:line="360" w:lineRule="atLeast"/>
        <w:textAlignment w:val="baseline"/>
        <w:rPr>
          <w:rFonts w:ascii="標楷體" w:eastAsia="標楷體" w:hAnsi="標楷體" w:cs="Tahoma"/>
          <w:color w:val="6A624C"/>
          <w:kern w:val="0"/>
          <w:szCs w:val="24"/>
        </w:rPr>
      </w:pPr>
    </w:p>
    <w:p w:rsidR="00BD6799" w:rsidRDefault="00BD6799" w:rsidP="00436D7E">
      <w:pPr>
        <w:widowControl/>
        <w:spacing w:line="360" w:lineRule="atLeast"/>
        <w:textAlignment w:val="baseline"/>
        <w:rPr>
          <w:rFonts w:ascii="標楷體" w:eastAsia="標楷體" w:hAnsi="標楷體" w:cs="Tahoma"/>
          <w:color w:val="6A624C"/>
          <w:kern w:val="0"/>
          <w:szCs w:val="24"/>
        </w:rPr>
      </w:pPr>
    </w:p>
    <w:p w:rsidR="00AA022F" w:rsidRDefault="00BD6799" w:rsidP="00436D7E">
      <w:pPr>
        <w:widowControl/>
        <w:spacing w:line="360" w:lineRule="atLeast"/>
        <w:textAlignment w:val="baseline"/>
        <w:rPr>
          <w:rFonts w:ascii="標楷體" w:eastAsia="標楷體" w:hAnsi="標楷體" w:cs="Tahoma"/>
          <w:color w:val="6A624C"/>
          <w:kern w:val="0"/>
          <w:szCs w:val="24"/>
        </w:rPr>
      </w:pPr>
      <w:r w:rsidRPr="00BD6799">
        <w:rPr>
          <w:rFonts w:ascii="標楷體" w:eastAsia="標楷體" w:hAnsi="標楷體" w:cs="Tahoma"/>
          <w:noProof/>
          <w:color w:val="6A624C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77A86D" wp14:editId="1D851E7D">
            <wp:simplePos x="0" y="0"/>
            <wp:positionH relativeFrom="column">
              <wp:posOffset>4121150</wp:posOffset>
            </wp:positionH>
            <wp:positionV relativeFrom="paragraph">
              <wp:posOffset>8255</wp:posOffset>
            </wp:positionV>
            <wp:extent cx="539750" cy="539750"/>
            <wp:effectExtent l="0" t="0" r="0" b="0"/>
            <wp:wrapThrough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hrough>
            <wp:docPr id="1" name="圖片 1" descr="C:\Users\聽障人協會\Desktop\視訊服務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聽障人協會\Desktop\視訊服務Q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D7E" w:rsidRPr="00BD6799">
        <w:rPr>
          <w:rFonts w:ascii="標楷體" w:eastAsia="標楷體" w:hAnsi="標楷體" w:cs="Tahoma" w:hint="eastAsia"/>
          <w:color w:val="6A624C"/>
          <w:kern w:val="0"/>
          <w:szCs w:val="24"/>
        </w:rPr>
        <w:t>2. 文字手語視訊</w:t>
      </w:r>
      <w:r w:rsidR="00824D89" w:rsidRPr="00BD6799">
        <w:rPr>
          <w:rFonts w:ascii="標楷體" w:eastAsia="標楷體" w:hAnsi="標楷體" w:cs="Tahoma" w:hint="eastAsia"/>
          <w:color w:val="6A624C"/>
          <w:kern w:val="0"/>
          <w:szCs w:val="24"/>
        </w:rPr>
        <w:t xml:space="preserve">: 服務時間:12:00~18:00 </w:t>
      </w:r>
      <w:r w:rsidRPr="00BD6799">
        <w:rPr>
          <w:rFonts w:ascii="標楷體" w:eastAsia="標楷體" w:hAnsi="標楷體" w:cs="Tahoma" w:hint="eastAsia"/>
          <w:color w:val="6A624C"/>
          <w:kern w:val="0"/>
          <w:szCs w:val="24"/>
        </w:rPr>
        <w:t xml:space="preserve"> </w:t>
      </w:r>
      <w:r w:rsidR="00436D7E" w:rsidRPr="00BD6799">
        <w:rPr>
          <w:rFonts w:ascii="標楷體" w:eastAsia="標楷體" w:hAnsi="標楷體" w:cs="Tahoma" w:hint="eastAsia"/>
          <w:color w:val="6A624C"/>
          <w:kern w:val="0"/>
          <w:szCs w:val="24"/>
        </w:rPr>
        <w:t xml:space="preserve">ID:0910213520 </w:t>
      </w:r>
    </w:p>
    <w:p w:rsidR="00AA022F" w:rsidRDefault="00AA022F" w:rsidP="00436D7E">
      <w:pPr>
        <w:widowControl/>
        <w:spacing w:line="360" w:lineRule="atLeast"/>
        <w:textAlignment w:val="baseline"/>
        <w:rPr>
          <w:rFonts w:ascii="標楷體" w:eastAsia="標楷體" w:hAnsi="標楷體" w:cs="Tahoma"/>
          <w:color w:val="6A624C"/>
          <w:kern w:val="0"/>
          <w:szCs w:val="24"/>
        </w:rPr>
      </w:pPr>
    </w:p>
    <w:p w:rsidR="00AA022F" w:rsidRDefault="00AA022F" w:rsidP="00436D7E">
      <w:pPr>
        <w:widowControl/>
        <w:spacing w:line="360" w:lineRule="atLeast"/>
        <w:textAlignment w:val="baseline"/>
        <w:rPr>
          <w:rFonts w:ascii="標楷體" w:eastAsia="標楷體" w:hAnsi="標楷體" w:cs="Tahoma"/>
          <w:color w:val="6A624C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6A624C"/>
          <w:kern w:val="0"/>
          <w:szCs w:val="24"/>
        </w:rPr>
        <w:t>或自行填寫表單</w:t>
      </w:r>
      <w:r w:rsidRPr="00BD6799">
        <w:rPr>
          <w:rFonts w:ascii="標楷體" w:eastAsia="標楷體" w:hAnsi="標楷體" w:cs="Tahoma"/>
          <w:color w:val="6A624C"/>
          <w:kern w:val="0"/>
          <w:szCs w:val="24"/>
        </w:rPr>
        <w:t xml:space="preserve"> </w:t>
      </w:r>
      <w:r w:rsidRPr="00BD6799">
        <w:rPr>
          <w:szCs w:val="24"/>
        </w:rPr>
        <w:t xml:space="preserve"> </w:t>
      </w:r>
      <w:hyperlink r:id="rId11" w:history="1">
        <w:r w:rsidRPr="00BD6799">
          <w:rPr>
            <w:rStyle w:val="a3"/>
            <w:rFonts w:ascii="標楷體" w:eastAsia="標楷體" w:hAnsi="標楷體" w:cs="Tahoma"/>
            <w:kern w:val="0"/>
            <w:szCs w:val="24"/>
          </w:rPr>
          <w:t>https://forms.gle/2wv6AF51Yok6tzVD9</w:t>
        </w:r>
      </w:hyperlink>
      <w:r w:rsidR="00436D7E">
        <w:rPr>
          <w:rFonts w:ascii="標楷體" w:eastAsia="標楷體" w:hAnsi="標楷體" w:cs="Tahoma" w:hint="eastAsia"/>
          <w:color w:val="6A624C"/>
          <w:kern w:val="0"/>
          <w:sz w:val="28"/>
          <w:szCs w:val="28"/>
        </w:rPr>
        <w:t xml:space="preserve">  </w:t>
      </w:r>
    </w:p>
    <w:p w:rsidR="00F803E1" w:rsidRPr="00AA022F" w:rsidRDefault="00AA022F" w:rsidP="00436D7E">
      <w:pPr>
        <w:widowControl/>
        <w:spacing w:line="360" w:lineRule="atLeast"/>
        <w:textAlignment w:val="baseline"/>
        <w:rPr>
          <w:rFonts w:ascii="標楷體" w:eastAsia="標楷體" w:hAnsi="標楷體" w:cs="Tahoma"/>
          <w:color w:val="6A624C"/>
          <w:kern w:val="0"/>
          <w:szCs w:val="24"/>
        </w:rPr>
      </w:pPr>
      <w:r w:rsidRPr="00AA022F">
        <w:rPr>
          <w:rFonts w:ascii="標楷體" w:eastAsia="標楷體" w:hAnsi="標楷體" w:cs="Tahoma" w:hint="eastAsia"/>
          <w:color w:val="6A624C"/>
          <w:kern w:val="0"/>
          <w:szCs w:val="24"/>
        </w:rPr>
        <w:t>再洽詢視訊是否報名成功</w:t>
      </w:r>
    </w:p>
    <w:sectPr w:rsidR="00F803E1" w:rsidRPr="00AA022F" w:rsidSect="0070098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37" w:rsidRDefault="00903437" w:rsidP="00AA07BC">
      <w:r>
        <w:separator/>
      </w:r>
    </w:p>
  </w:endnote>
  <w:endnote w:type="continuationSeparator" w:id="0">
    <w:p w:rsidR="00903437" w:rsidRDefault="00903437" w:rsidP="00AA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37" w:rsidRDefault="00903437" w:rsidP="00AA07BC">
      <w:r>
        <w:separator/>
      </w:r>
    </w:p>
  </w:footnote>
  <w:footnote w:type="continuationSeparator" w:id="0">
    <w:p w:rsidR="00903437" w:rsidRDefault="00903437" w:rsidP="00AA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B2510"/>
    <w:multiLevelType w:val="multilevel"/>
    <w:tmpl w:val="4628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B0"/>
    <w:rsid w:val="000C6259"/>
    <w:rsid w:val="000F7CB0"/>
    <w:rsid w:val="002228EC"/>
    <w:rsid w:val="00225A2B"/>
    <w:rsid w:val="002E25AE"/>
    <w:rsid w:val="002F7CAB"/>
    <w:rsid w:val="00315B80"/>
    <w:rsid w:val="003A0BFF"/>
    <w:rsid w:val="00436D7E"/>
    <w:rsid w:val="00512A76"/>
    <w:rsid w:val="00606EFC"/>
    <w:rsid w:val="00626179"/>
    <w:rsid w:val="006A5912"/>
    <w:rsid w:val="006C7E36"/>
    <w:rsid w:val="00700985"/>
    <w:rsid w:val="0077642D"/>
    <w:rsid w:val="00824D89"/>
    <w:rsid w:val="00903437"/>
    <w:rsid w:val="00A22ACA"/>
    <w:rsid w:val="00AA022F"/>
    <w:rsid w:val="00AA07BC"/>
    <w:rsid w:val="00B30708"/>
    <w:rsid w:val="00B34EEB"/>
    <w:rsid w:val="00B874CA"/>
    <w:rsid w:val="00BD6799"/>
    <w:rsid w:val="00D44020"/>
    <w:rsid w:val="00D64EE4"/>
    <w:rsid w:val="00DC057B"/>
    <w:rsid w:val="00F8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8006C"/>
  <w15:chartTrackingRefBased/>
  <w15:docId w15:val="{316EEF13-9B33-4644-BB46-E65769B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CB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A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7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7B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12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2wv6AF51Yok6tzVD9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謝素分</dc:creator>
  <cp:keywords/>
  <dc:description/>
  <cp:lastModifiedBy>謝素分</cp:lastModifiedBy>
  <cp:revision>8</cp:revision>
  <cp:lastPrinted>2024-09-13T04:53:00Z</cp:lastPrinted>
  <dcterms:created xsi:type="dcterms:W3CDTF">2024-09-06T08:18:00Z</dcterms:created>
  <dcterms:modified xsi:type="dcterms:W3CDTF">2024-09-20T01:21:00Z</dcterms:modified>
</cp:coreProperties>
</file>